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4C9" w:rsidRDefault="001075DC" w:rsidP="00F424C9">
      <w:pPr>
        <w:spacing w:after="0"/>
        <w:jc w:val="center"/>
        <w:rPr>
          <w:b/>
          <w:noProof/>
          <w:sz w:val="32"/>
          <w:szCs w:val="32"/>
          <w:lang w:eastAsia="cs-CZ"/>
        </w:rPr>
      </w:pPr>
      <w:r>
        <w:rPr>
          <w:b/>
          <w:noProof/>
          <w:sz w:val="32"/>
          <w:szCs w:val="32"/>
          <w:lang w:eastAsia="cs-CZ"/>
        </w:rPr>
        <w:t>D.2.1.</w:t>
      </w:r>
      <w:r w:rsidR="00D16285">
        <w:rPr>
          <w:b/>
          <w:noProof/>
          <w:sz w:val="32"/>
          <w:szCs w:val="32"/>
          <w:lang w:eastAsia="cs-CZ"/>
        </w:rPr>
        <w:t>1</w:t>
      </w:r>
      <w:r w:rsidR="00F80889">
        <w:rPr>
          <w:b/>
          <w:noProof/>
          <w:sz w:val="32"/>
          <w:szCs w:val="32"/>
          <w:lang w:eastAsia="cs-CZ"/>
        </w:rPr>
        <w:t>6</w:t>
      </w:r>
      <w:r w:rsidR="00D2760A">
        <w:rPr>
          <w:b/>
          <w:noProof/>
          <w:sz w:val="32"/>
          <w:szCs w:val="32"/>
          <w:lang w:eastAsia="cs-CZ"/>
        </w:rPr>
        <w:t>_</w:t>
      </w:r>
      <w:r w:rsidR="00AB06A6">
        <w:rPr>
          <w:b/>
          <w:noProof/>
          <w:sz w:val="32"/>
          <w:szCs w:val="32"/>
          <w:lang w:eastAsia="cs-CZ"/>
        </w:rPr>
        <w:t>D</w:t>
      </w:r>
      <w:r w:rsidR="00F424C9" w:rsidRPr="0061720C">
        <w:rPr>
          <w:b/>
          <w:noProof/>
          <w:sz w:val="32"/>
          <w:szCs w:val="32"/>
          <w:lang w:eastAsia="cs-CZ"/>
        </w:rPr>
        <w:t xml:space="preserve"> TECHNICKÁ ZPRÁVA</w:t>
      </w:r>
    </w:p>
    <w:p w:rsidR="00F424C9" w:rsidRDefault="00F424C9" w:rsidP="00F424C9">
      <w:pPr>
        <w:spacing w:after="0"/>
        <w:jc w:val="center"/>
        <w:rPr>
          <w:b/>
          <w:noProof/>
          <w:sz w:val="28"/>
          <w:szCs w:val="28"/>
          <w:lang w:eastAsia="cs-CZ"/>
        </w:rPr>
      </w:pPr>
    </w:p>
    <w:p w:rsidR="008C7058" w:rsidRDefault="008C7058" w:rsidP="008C7058">
      <w:pPr>
        <w:rPr>
          <w:b/>
        </w:rPr>
      </w:pPr>
      <w:r>
        <w:rPr>
          <w:b/>
        </w:rPr>
        <w:t>1</w:t>
      </w:r>
      <w:r w:rsidR="00530040">
        <w:rPr>
          <w:b/>
        </w:rPr>
        <w:t>.</w:t>
      </w:r>
      <w:r w:rsidRPr="008C7058">
        <w:rPr>
          <w:b/>
        </w:rPr>
        <w:t xml:space="preserve"> </w:t>
      </w:r>
      <w:r>
        <w:rPr>
          <w:b/>
        </w:rPr>
        <w:t>Dotčené lokality</w:t>
      </w:r>
    </w:p>
    <w:p w:rsidR="00F80889" w:rsidRDefault="00834E28" w:rsidP="008C7058">
      <w:r>
        <w:t>k</w:t>
      </w:r>
      <w:r w:rsidR="00F61F8E">
        <w:t xml:space="preserve">řižovatka </w:t>
      </w:r>
      <w:r w:rsidR="00F80889">
        <w:t>Sukova třída x U Stadionu</w:t>
      </w:r>
    </w:p>
    <w:p w:rsidR="00AB06A6" w:rsidRDefault="001D5268" w:rsidP="00C85AB9">
      <w:pPr>
        <w:rPr>
          <w:b/>
        </w:rPr>
      </w:pPr>
      <w:r>
        <w:rPr>
          <w:b/>
        </w:rPr>
        <w:t>2</w:t>
      </w:r>
      <w:r w:rsidR="00530040">
        <w:rPr>
          <w:b/>
        </w:rPr>
        <w:t>.</w:t>
      </w:r>
      <w:r w:rsidRPr="008C7058">
        <w:rPr>
          <w:b/>
        </w:rPr>
        <w:t xml:space="preserve"> </w:t>
      </w:r>
      <w:r w:rsidR="00530040">
        <w:rPr>
          <w:b/>
        </w:rPr>
        <w:t xml:space="preserve">Katastrální území </w:t>
      </w:r>
    </w:p>
    <w:p w:rsidR="001D5268" w:rsidRDefault="00AB06A6" w:rsidP="00092595">
      <w:pPr>
        <w:rPr>
          <w:noProof/>
        </w:rPr>
      </w:pPr>
      <w:proofErr w:type="gramStart"/>
      <w:r>
        <w:t>k.ú.</w:t>
      </w:r>
      <w:proofErr w:type="gramEnd"/>
      <w:r>
        <w:t xml:space="preserve"> Pardubice 717657</w:t>
      </w:r>
    </w:p>
    <w:p w:rsidR="00834E28" w:rsidRPr="001D5268" w:rsidRDefault="00F80889" w:rsidP="00092595">
      <w:r>
        <w:rPr>
          <w:noProof/>
          <w:lang w:eastAsia="cs-CZ"/>
        </w:rPr>
        <w:drawing>
          <wp:inline distT="0" distB="0" distL="0" distR="0">
            <wp:extent cx="5760720" cy="3206115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er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06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21A3" w:rsidRPr="000F21A3" w:rsidRDefault="000F21A3" w:rsidP="00F41028">
      <w:pPr>
        <w:spacing w:after="0"/>
        <w:jc w:val="center"/>
        <w:rPr>
          <w:i/>
        </w:rPr>
      </w:pPr>
      <w:r w:rsidRPr="000F21A3">
        <w:rPr>
          <w:i/>
        </w:rPr>
        <w:t xml:space="preserve">plánované umístění kamerového systému </w:t>
      </w:r>
      <w:r w:rsidR="00856082">
        <w:rPr>
          <w:i/>
        </w:rPr>
        <w:t>na sloupu trakce</w:t>
      </w:r>
    </w:p>
    <w:p w:rsidR="00F424C9" w:rsidRDefault="000F21A3">
      <w:pPr>
        <w:rPr>
          <w:b/>
        </w:rPr>
      </w:pPr>
      <w:r>
        <w:rPr>
          <w:b/>
        </w:rPr>
        <w:br/>
      </w:r>
      <w:r w:rsidR="001D5268">
        <w:rPr>
          <w:b/>
        </w:rPr>
        <w:t>3</w:t>
      </w:r>
      <w:r w:rsidR="007F2C4A">
        <w:rPr>
          <w:b/>
        </w:rPr>
        <w:t>.</w:t>
      </w:r>
      <w:r w:rsidR="008C7058" w:rsidRPr="008C7058">
        <w:rPr>
          <w:b/>
        </w:rPr>
        <w:t xml:space="preserve"> </w:t>
      </w:r>
      <w:r w:rsidR="008C7058">
        <w:rPr>
          <w:b/>
        </w:rPr>
        <w:t>Popis řešení</w:t>
      </w:r>
    </w:p>
    <w:p w:rsidR="00B0163B" w:rsidRDefault="00AB71B2" w:rsidP="00B0163B">
      <w:pPr>
        <w:ind w:firstLine="708"/>
        <w:jc w:val="both"/>
      </w:pPr>
      <w:r>
        <w:t>Dopravní kamera bude umístěna na stávajícím sloupu trakce na typizovaném pozinkovaném výložníku.</w:t>
      </w:r>
      <w:r>
        <w:rPr>
          <w:noProof/>
          <w:lang w:eastAsia="cs-CZ"/>
        </w:rPr>
        <w:t xml:space="preserve"> Délka přesahu výložníku bude 500 mm od sloupu trakce.</w:t>
      </w:r>
      <w:r>
        <w:rPr>
          <w:b/>
        </w:rPr>
        <w:t xml:space="preserve"> </w:t>
      </w:r>
      <w:r>
        <w:t xml:space="preserve">Datové připojení kamery bude provedeno pomocí nového optického kabelu převěsem po sloupech trakce, až na sloup na kterém bude nová optická spojka, v které bude nový optický kabel navařen na stávající optický kabel. </w:t>
      </w:r>
      <w:r w:rsidR="00B0163B">
        <w:t>Na sloupu trakce, na kterém bude umístěna kamera, bude osazen rozvaděč PB1, ve kterém bude nový optický kabel zakončen. Dále bude v tomto rozvaděči umístěn Switch, další komponenty potřebné pro datový přenos. Dále bude umístěn na sloupu trakčního vedení zdroj určený pro přeměnu napětí 600V DC z trakčního vedení na napětí pro napájení kamery, vyhřívání kamerového krytu (pokud je třeba) a 24-48 V DC pro napájení aktivního prvku kamerového bodu. Z důvodu omezení zkratových proudů a možnosti odepnutí při servisních pracích je na straně trakčního zdroje předřazena rozvodnice NB osazená výkonovým odpínačem. Rozvaděč PB1 a skříň NB (odpínač) včetně jejich vybavení a optický kabel včetně tras jsou kompletní dodávkou DPMP. Vlastní připojení kamery bude provedeno pomocí Patch Cordu CAT 5e a kabelu CGSG 3Jx1,5 z rozvaděče PB1</w:t>
      </w:r>
      <w:r w:rsidR="009B5C47">
        <w:t xml:space="preserve"> a zdroje</w:t>
      </w:r>
      <w:r w:rsidR="00B0163B">
        <w:t xml:space="preserve">. Podrobný popis montáže a dodávky zúčastněných stran je v oddílu „B. Souhrnná technická zpráva, </w:t>
      </w:r>
      <w:proofErr w:type="gramStart"/>
      <w:r w:rsidR="00B0163B">
        <w:t xml:space="preserve">kapitola B.3 </w:t>
      </w:r>
      <w:r w:rsidR="00B0163B">
        <w:lastRenderedPageBreak/>
        <w:t>Připojení</w:t>
      </w:r>
      <w:proofErr w:type="gramEnd"/>
      <w:r w:rsidR="00B0163B">
        <w:t xml:space="preserve"> na technickou infrastrukturu (postup montáže kamerových bodů na sloupy Dopravního podniku města Pardubic)“.</w:t>
      </w:r>
    </w:p>
    <w:p w:rsidR="00AB71B2" w:rsidRDefault="00CF1558" w:rsidP="00F41028">
      <w:pPr>
        <w:spacing w:after="0"/>
        <w:jc w:val="both"/>
        <w:rPr>
          <w:b/>
        </w:rPr>
      </w:pPr>
      <w:r>
        <w:rPr>
          <w:b/>
        </w:rPr>
        <w:t>4</w:t>
      </w:r>
      <w:r w:rsidR="00AB71B2">
        <w:rPr>
          <w:b/>
        </w:rPr>
        <w:t>.</w:t>
      </w:r>
      <w:r w:rsidR="00AB71B2" w:rsidRPr="008C7058">
        <w:rPr>
          <w:b/>
        </w:rPr>
        <w:t xml:space="preserve"> </w:t>
      </w:r>
      <w:r w:rsidR="00AB71B2">
        <w:rPr>
          <w:b/>
        </w:rPr>
        <w:t>Seznam výkresové dokumentace</w:t>
      </w:r>
    </w:p>
    <w:p w:rsidR="00F41028" w:rsidRDefault="00F41028" w:rsidP="00F41028">
      <w:pPr>
        <w:spacing w:after="0"/>
        <w:jc w:val="both"/>
        <w:rPr>
          <w:b/>
        </w:rPr>
      </w:pPr>
    </w:p>
    <w:p w:rsidR="00AB71B2" w:rsidRDefault="00AB71B2" w:rsidP="00AB71B2">
      <w:pPr>
        <w:pStyle w:val="Bezmezer"/>
      </w:pPr>
      <w:r>
        <w:t xml:space="preserve">D.2.2.16_D </w:t>
      </w:r>
      <w:r>
        <w:tab/>
        <w:t xml:space="preserve">            KAMERA 16_D, KŘIŽOVATKA SUKOVA TŘÍDA – U STADIONU</w:t>
      </w:r>
    </w:p>
    <w:p w:rsidR="00F41028" w:rsidRDefault="00F41028" w:rsidP="00AB71B2">
      <w:pPr>
        <w:pStyle w:val="Bezmezer"/>
      </w:pPr>
    </w:p>
    <w:p w:rsidR="00865A6E" w:rsidRDefault="00865A6E" w:rsidP="00865A6E">
      <w:pPr>
        <w:pStyle w:val="Bezmezer"/>
      </w:pPr>
      <w:r>
        <w:t>Pozn.:</w:t>
      </w:r>
    </w:p>
    <w:p w:rsidR="00865A6E" w:rsidRDefault="00865A6E" w:rsidP="00865A6E">
      <w:pPr>
        <w:pStyle w:val="Bezmezer"/>
      </w:pPr>
      <w:r>
        <w:t>Výkaz výměr pro kamerový bod D.2.2.16_D je společný pro kamerový bod D.2.2.42_MP a je uveden v kamerovém bodě D.2.2.16_D  (umístění na jednom sloupu trakčního vedení).</w:t>
      </w:r>
    </w:p>
    <w:p w:rsidR="00865A6E" w:rsidRDefault="00865A6E" w:rsidP="00AB71B2">
      <w:pPr>
        <w:pStyle w:val="Bezmezer"/>
      </w:pPr>
    </w:p>
    <w:p w:rsidR="00F41028" w:rsidRDefault="00F41028" w:rsidP="00AB71B2">
      <w:pPr>
        <w:pStyle w:val="Bezmezer"/>
      </w:pPr>
    </w:p>
    <w:p w:rsidR="00F41028" w:rsidRDefault="00F41028" w:rsidP="00AB71B2">
      <w:pPr>
        <w:pStyle w:val="Bezmezer"/>
        <w:rPr>
          <w:b/>
        </w:rPr>
      </w:pPr>
      <w:r w:rsidRPr="00F41028">
        <w:rPr>
          <w:b/>
        </w:rPr>
        <w:t>5. Specifikace kamerového zařízení</w:t>
      </w:r>
    </w:p>
    <w:p w:rsidR="00F41028" w:rsidRDefault="00F41028" w:rsidP="00AB71B2">
      <w:pPr>
        <w:pStyle w:val="Bezmezer"/>
        <w:rPr>
          <w:b/>
        </w:rPr>
      </w:pPr>
    </w:p>
    <w:p w:rsidR="00866858" w:rsidRDefault="00866858" w:rsidP="00866858">
      <w:pPr>
        <w:rPr>
          <w:rFonts w:ascii="Times New Roman" w:hAnsi="Times New Roman"/>
          <w:sz w:val="24"/>
          <w:szCs w:val="24"/>
        </w:rPr>
      </w:pPr>
      <w:r>
        <w:t xml:space="preserve">Bude použita kamera typu PTZ 1, specifikace podle B. Souhrnné technické zprávy </w:t>
      </w:r>
      <w:proofErr w:type="gramStart"/>
      <w:r>
        <w:t>viz. bod</w:t>
      </w:r>
      <w:proofErr w:type="gramEnd"/>
      <w:r>
        <w:t xml:space="preserve"> B.2.7.1.1-Kamery.</w:t>
      </w:r>
    </w:p>
    <w:p w:rsidR="00AB71B2" w:rsidRPr="00490D92" w:rsidRDefault="00AB71B2" w:rsidP="00AB71B2">
      <w:pPr>
        <w:rPr>
          <w:b/>
        </w:rPr>
      </w:pPr>
      <w:bookmarkStart w:id="0" w:name="_GoBack"/>
      <w:bookmarkEnd w:id="0"/>
    </w:p>
    <w:p w:rsidR="001D5268" w:rsidRDefault="001D5268" w:rsidP="001D5268">
      <w:pPr>
        <w:rPr>
          <w:b/>
        </w:rPr>
      </w:pPr>
    </w:p>
    <w:p w:rsidR="008C7058" w:rsidRDefault="008C7058">
      <w:pPr>
        <w:rPr>
          <w:b/>
        </w:rPr>
      </w:pPr>
    </w:p>
    <w:p w:rsidR="00530040" w:rsidRDefault="00530040">
      <w:pPr>
        <w:rPr>
          <w:b/>
        </w:rPr>
      </w:pPr>
    </w:p>
    <w:p w:rsidR="00530040" w:rsidRPr="008C7058" w:rsidRDefault="00530040">
      <w:pPr>
        <w:rPr>
          <w:b/>
        </w:rPr>
      </w:pPr>
    </w:p>
    <w:sectPr w:rsidR="00530040" w:rsidRPr="008C7058" w:rsidSect="00FA2536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A0C" w:rsidRDefault="00960A0C" w:rsidP="00F41028">
      <w:pPr>
        <w:spacing w:after="0" w:line="240" w:lineRule="auto"/>
      </w:pPr>
      <w:r>
        <w:separator/>
      </w:r>
    </w:p>
  </w:endnote>
  <w:endnote w:type="continuationSeparator" w:id="0">
    <w:p w:rsidR="00960A0C" w:rsidRDefault="00960A0C" w:rsidP="00F41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028" w:rsidRDefault="00F41028" w:rsidP="00F41028">
    <w:pPr>
      <w:pStyle w:val="Zpat"/>
      <w:jc w:val="center"/>
    </w:pPr>
    <w:r w:rsidRPr="003E1E83">
      <w:t>Strana č.</w:t>
    </w:r>
    <w:r w:rsidR="00FC1B39">
      <w:fldChar w:fldCharType="begin"/>
    </w:r>
    <w:r w:rsidR="00FC1B39">
      <w:instrText xml:space="preserve"> PAGE   \* MERGEFORMAT </w:instrText>
    </w:r>
    <w:r w:rsidR="00FC1B39">
      <w:fldChar w:fldCharType="separate"/>
    </w:r>
    <w:r w:rsidR="00866858">
      <w:rPr>
        <w:noProof/>
      </w:rPr>
      <w:t>2</w:t>
    </w:r>
    <w:r w:rsidR="00FC1B39">
      <w:rPr>
        <w:noProof/>
      </w:rPr>
      <w:fldChar w:fldCharType="end"/>
    </w:r>
    <w:r>
      <w:t>/</w:t>
    </w:r>
    <w:r w:rsidR="00866858">
      <w:fldChar w:fldCharType="begin"/>
    </w:r>
    <w:r w:rsidR="00866858">
      <w:instrText xml:space="preserve"> SECTIONPAGES   \* MERGEFORMAT </w:instrText>
    </w:r>
    <w:r w:rsidR="00866858">
      <w:fldChar w:fldCharType="separate"/>
    </w:r>
    <w:r w:rsidR="00866858">
      <w:rPr>
        <w:noProof/>
      </w:rPr>
      <w:t>2</w:t>
    </w:r>
    <w:r w:rsidR="00866858">
      <w:rPr>
        <w:noProof/>
      </w:rPr>
      <w:fldChar w:fldCharType="end"/>
    </w:r>
  </w:p>
  <w:p w:rsidR="00F41028" w:rsidRDefault="00F4102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A0C" w:rsidRDefault="00960A0C" w:rsidP="00F41028">
      <w:pPr>
        <w:spacing w:after="0" w:line="240" w:lineRule="auto"/>
      </w:pPr>
      <w:r>
        <w:separator/>
      </w:r>
    </w:p>
  </w:footnote>
  <w:footnote w:type="continuationSeparator" w:id="0">
    <w:p w:rsidR="00960A0C" w:rsidRDefault="00960A0C" w:rsidP="00F410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97565"/>
    <w:multiLevelType w:val="hybridMultilevel"/>
    <w:tmpl w:val="7040A1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A14D4F"/>
    <w:multiLevelType w:val="hybridMultilevel"/>
    <w:tmpl w:val="470CF55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24C9"/>
    <w:rsid w:val="00065CA4"/>
    <w:rsid w:val="00092595"/>
    <w:rsid w:val="00097572"/>
    <w:rsid w:val="000A37F3"/>
    <w:rsid w:val="000D37E0"/>
    <w:rsid w:val="000F21A3"/>
    <w:rsid w:val="001024F8"/>
    <w:rsid w:val="001075DC"/>
    <w:rsid w:val="00123364"/>
    <w:rsid w:val="00125E8E"/>
    <w:rsid w:val="00183BA2"/>
    <w:rsid w:val="001B57C6"/>
    <w:rsid w:val="001D5268"/>
    <w:rsid w:val="001D78E8"/>
    <w:rsid w:val="001E1CB6"/>
    <w:rsid w:val="001E75C9"/>
    <w:rsid w:val="00260EE8"/>
    <w:rsid w:val="00265C2D"/>
    <w:rsid w:val="00312DB4"/>
    <w:rsid w:val="0036699F"/>
    <w:rsid w:val="00490D92"/>
    <w:rsid w:val="00515C3C"/>
    <w:rsid w:val="00530040"/>
    <w:rsid w:val="00557C6B"/>
    <w:rsid w:val="005E5664"/>
    <w:rsid w:val="006D0FA4"/>
    <w:rsid w:val="00790CDC"/>
    <w:rsid w:val="007F2C4A"/>
    <w:rsid w:val="0081747C"/>
    <w:rsid w:val="00834E28"/>
    <w:rsid w:val="0084317F"/>
    <w:rsid w:val="00856082"/>
    <w:rsid w:val="00865A6E"/>
    <w:rsid w:val="00866858"/>
    <w:rsid w:val="00867554"/>
    <w:rsid w:val="00877E0E"/>
    <w:rsid w:val="008C6BA1"/>
    <w:rsid w:val="008C7058"/>
    <w:rsid w:val="008D06A9"/>
    <w:rsid w:val="008E1B07"/>
    <w:rsid w:val="00960A0C"/>
    <w:rsid w:val="009B5C47"/>
    <w:rsid w:val="009C1B53"/>
    <w:rsid w:val="00A81CB0"/>
    <w:rsid w:val="00AB06A6"/>
    <w:rsid w:val="00AB71B2"/>
    <w:rsid w:val="00AD6AFF"/>
    <w:rsid w:val="00AF34A2"/>
    <w:rsid w:val="00B0163B"/>
    <w:rsid w:val="00B63B6B"/>
    <w:rsid w:val="00BF3CDB"/>
    <w:rsid w:val="00C11135"/>
    <w:rsid w:val="00C85AB9"/>
    <w:rsid w:val="00CF1558"/>
    <w:rsid w:val="00D05ED8"/>
    <w:rsid w:val="00D16285"/>
    <w:rsid w:val="00D2760A"/>
    <w:rsid w:val="00D3385E"/>
    <w:rsid w:val="00E103F7"/>
    <w:rsid w:val="00ED268E"/>
    <w:rsid w:val="00F34457"/>
    <w:rsid w:val="00F41028"/>
    <w:rsid w:val="00F424C9"/>
    <w:rsid w:val="00F61F8E"/>
    <w:rsid w:val="00F80889"/>
    <w:rsid w:val="00FA2536"/>
    <w:rsid w:val="00FA3FD2"/>
    <w:rsid w:val="00FC1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424C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C705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1D5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D5268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AB71B2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semiHidden/>
    <w:unhideWhenUsed/>
    <w:rsid w:val="00F410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F41028"/>
  </w:style>
  <w:style w:type="paragraph" w:styleId="Zpat">
    <w:name w:val="footer"/>
    <w:basedOn w:val="Normln"/>
    <w:link w:val="ZpatChar"/>
    <w:uiPriority w:val="99"/>
    <w:semiHidden/>
    <w:unhideWhenUsed/>
    <w:rsid w:val="00F410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F410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424C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C705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1D5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D52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4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2F1FA-7AD8-4B9C-A69D-348E34EF7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299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Optiplex 745</Company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Kroutil Ivo</dc:creator>
  <cp:lastModifiedBy>Kučerová Barbora</cp:lastModifiedBy>
  <cp:revision>17</cp:revision>
  <cp:lastPrinted>2013-11-28T14:01:00Z</cp:lastPrinted>
  <dcterms:created xsi:type="dcterms:W3CDTF">2013-09-19T13:27:00Z</dcterms:created>
  <dcterms:modified xsi:type="dcterms:W3CDTF">2013-11-28T14:01:00Z</dcterms:modified>
</cp:coreProperties>
</file>